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C9DB" w14:textId="697EB5E7" w:rsidR="00A14A5C" w:rsidRPr="000C3057" w:rsidRDefault="00A14A5C" w:rsidP="00EE65F0">
      <w:pPr>
        <w:jc w:val="center"/>
        <w:rPr>
          <w:b/>
          <w:bCs/>
          <w:sz w:val="36"/>
          <w:szCs w:val="36"/>
        </w:rPr>
      </w:pPr>
      <w:r w:rsidRPr="000C3057">
        <w:rPr>
          <w:b/>
          <w:bCs/>
          <w:sz w:val="36"/>
          <w:szCs w:val="36"/>
        </w:rPr>
        <w:t xml:space="preserve">REGULAMIN </w:t>
      </w:r>
    </w:p>
    <w:p w14:paraId="3FC3366E" w14:textId="21F663F7" w:rsidR="00A14A5C" w:rsidRPr="000C3057" w:rsidRDefault="00F27D77" w:rsidP="00F04BBD">
      <w:pPr>
        <w:jc w:val="center"/>
        <w:rPr>
          <w:b/>
          <w:bCs/>
          <w:sz w:val="40"/>
          <w:szCs w:val="40"/>
        </w:rPr>
      </w:pPr>
      <w:r w:rsidRPr="000C3057">
        <w:rPr>
          <w:b/>
          <w:bCs/>
          <w:sz w:val="24"/>
          <w:szCs w:val="24"/>
        </w:rPr>
        <w:t>IV Wojewódzkiego Konkursu Piosenki</w:t>
      </w:r>
    </w:p>
    <w:p w14:paraId="57BBC60F" w14:textId="3CBBF2E9" w:rsidR="00B929DF" w:rsidRPr="00F27D77" w:rsidRDefault="00F27D77" w:rsidP="00F04BBD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F27D77">
        <w:rPr>
          <w:b/>
          <w:bCs/>
          <w:color w:val="0D0D0D" w:themeColor="text1" w:themeTint="F2"/>
          <w:sz w:val="28"/>
          <w:szCs w:val="28"/>
        </w:rPr>
        <w:t xml:space="preserve">Świąteczny Kalejdoskop </w:t>
      </w:r>
    </w:p>
    <w:p w14:paraId="58B60BE2" w14:textId="77777777" w:rsidR="00096DDC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§1. Organizator</w:t>
      </w:r>
    </w:p>
    <w:p w14:paraId="5AF2CFF7" w14:textId="77777777" w:rsidR="00096DDC" w:rsidRDefault="00096DDC" w:rsidP="00096DDC">
      <w:r w:rsidRPr="00096DDC">
        <w:t>Organizatorem konkursu jest Miejsko-Gminny Ośrodek Kultury w Dąbrowie Białostockiej.</w:t>
      </w:r>
    </w:p>
    <w:p w14:paraId="4F039475" w14:textId="3AB0CFA6" w:rsidR="00F27D77" w:rsidRPr="00096DDC" w:rsidRDefault="00F27D77" w:rsidP="00096DDC">
      <w:r>
        <w:t>Ul. Gen. E.J Godlewskiego 1, 16-200 Dąbrowa Białostocka</w:t>
      </w:r>
    </w:p>
    <w:p w14:paraId="30212207" w14:textId="77777777" w:rsidR="00096DDC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§2. Cele konkursu</w:t>
      </w:r>
    </w:p>
    <w:p w14:paraId="02234495" w14:textId="41CC8452" w:rsidR="00096DDC" w:rsidRPr="00096DDC" w:rsidRDefault="00F27D77" w:rsidP="00096DDC">
      <w:pPr>
        <w:numPr>
          <w:ilvl w:val="0"/>
          <w:numId w:val="1"/>
        </w:numPr>
      </w:pPr>
      <w:r>
        <w:t xml:space="preserve">Rozwijanie talentów muzycznych </w:t>
      </w:r>
    </w:p>
    <w:p w14:paraId="1E0ABA09" w14:textId="75E794CC" w:rsidR="00096DDC" w:rsidRPr="00096DDC" w:rsidRDefault="00096DDC" w:rsidP="00096DDC">
      <w:pPr>
        <w:numPr>
          <w:ilvl w:val="0"/>
          <w:numId w:val="1"/>
        </w:numPr>
      </w:pPr>
      <w:r w:rsidRPr="00096DDC">
        <w:t xml:space="preserve">Wspieranie </w:t>
      </w:r>
      <w:r w:rsidR="00F27D77">
        <w:t xml:space="preserve">solistów i zespołów wokalnych . </w:t>
      </w:r>
    </w:p>
    <w:p w14:paraId="1C8F9DB3" w14:textId="7701847B" w:rsidR="00096DDC" w:rsidRPr="00096DDC" w:rsidRDefault="008210FF" w:rsidP="00096DDC">
      <w:pPr>
        <w:numPr>
          <w:ilvl w:val="0"/>
          <w:numId w:val="1"/>
        </w:numPr>
      </w:pPr>
      <w:r w:rsidRPr="00F34F9C">
        <w:t xml:space="preserve">Rozwijanie umiejętności wokalnych i scenicznych młodych artystów. </w:t>
      </w:r>
    </w:p>
    <w:p w14:paraId="4CA1AFDF" w14:textId="74718B4C" w:rsidR="00096DDC" w:rsidRPr="00096DDC" w:rsidRDefault="00096DDC" w:rsidP="00096DDC">
      <w:pPr>
        <w:numPr>
          <w:ilvl w:val="0"/>
          <w:numId w:val="1"/>
        </w:numPr>
      </w:pPr>
      <w:r w:rsidRPr="00096DDC">
        <w:t xml:space="preserve">Integracja </w:t>
      </w:r>
      <w:r w:rsidR="008210FF" w:rsidRPr="00F34F9C">
        <w:t xml:space="preserve">uczestników oraz instruktorów biorących udział w </w:t>
      </w:r>
      <w:r w:rsidR="00F27D77">
        <w:t>konkursie</w:t>
      </w:r>
      <w:r w:rsidR="008210FF" w:rsidRPr="00F34F9C">
        <w:t>.</w:t>
      </w:r>
    </w:p>
    <w:p w14:paraId="71E4E1AA" w14:textId="77777777" w:rsidR="00096DDC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§3. Uczestnicy</w:t>
      </w:r>
    </w:p>
    <w:p w14:paraId="2905AD5E" w14:textId="5CE21C74" w:rsidR="00096DDC" w:rsidRPr="00F34F9C" w:rsidRDefault="00096DDC" w:rsidP="00E604CE">
      <w:pPr>
        <w:numPr>
          <w:ilvl w:val="0"/>
          <w:numId w:val="2"/>
        </w:numPr>
      </w:pPr>
      <w:r w:rsidRPr="00096DDC">
        <w:t>Konkurs przeznaczony jest dla solistów</w:t>
      </w:r>
      <w:r w:rsidR="00F04BBD" w:rsidRPr="00F34F9C">
        <w:t xml:space="preserve"> i zespołów wokalnych</w:t>
      </w:r>
      <w:r w:rsidRPr="00096DDC">
        <w:t xml:space="preserve"> </w:t>
      </w:r>
    </w:p>
    <w:p w14:paraId="1EF7D855" w14:textId="7B51B6F1" w:rsidR="00F04BBD" w:rsidRPr="00F34F9C" w:rsidRDefault="00F04BBD" w:rsidP="00F04BBD">
      <w:pPr>
        <w:pStyle w:val="Akapitzlist"/>
        <w:numPr>
          <w:ilvl w:val="0"/>
          <w:numId w:val="2"/>
        </w:numPr>
      </w:pPr>
      <w:r w:rsidRPr="00F34F9C">
        <w:t>Kategorie wiekowe:</w:t>
      </w:r>
    </w:p>
    <w:p w14:paraId="386D5A7F" w14:textId="5095DB02" w:rsidR="00F04BBD" w:rsidRPr="00F34F9C" w:rsidRDefault="00F04BBD" w:rsidP="00F04BBD">
      <w:pPr>
        <w:pStyle w:val="Akapitzlist"/>
        <w:numPr>
          <w:ilvl w:val="0"/>
          <w:numId w:val="8"/>
        </w:numPr>
      </w:pPr>
      <w:r w:rsidRPr="00F34F9C">
        <w:t xml:space="preserve">Soliści </w:t>
      </w:r>
      <w:r w:rsidR="00F27D77">
        <w:t xml:space="preserve">do lat 10 </w:t>
      </w:r>
    </w:p>
    <w:p w14:paraId="66B2E0A8" w14:textId="4F0F0394" w:rsidR="00F04BBD" w:rsidRPr="00F34F9C" w:rsidRDefault="00F04BBD" w:rsidP="00F04BBD">
      <w:pPr>
        <w:pStyle w:val="Akapitzlist"/>
        <w:numPr>
          <w:ilvl w:val="0"/>
          <w:numId w:val="8"/>
        </w:numPr>
      </w:pPr>
      <w:r w:rsidRPr="00F34F9C">
        <w:t xml:space="preserve">Soliści od 11 do </w:t>
      </w:r>
      <w:r w:rsidR="00F27D77">
        <w:t>13 lat</w:t>
      </w:r>
    </w:p>
    <w:p w14:paraId="37BBDA0D" w14:textId="12A20D27" w:rsidR="00F04BBD" w:rsidRDefault="00F34F9C" w:rsidP="00F04BBD">
      <w:pPr>
        <w:pStyle w:val="Akapitzlist"/>
        <w:numPr>
          <w:ilvl w:val="0"/>
          <w:numId w:val="8"/>
        </w:numPr>
      </w:pPr>
      <w:r w:rsidRPr="00F34F9C">
        <w:t xml:space="preserve">Soliści </w:t>
      </w:r>
      <w:r w:rsidR="00F27D77">
        <w:t>od 14 do 16 lat</w:t>
      </w:r>
    </w:p>
    <w:p w14:paraId="03566293" w14:textId="7D683AE2" w:rsidR="00F27D77" w:rsidRPr="00F34F9C" w:rsidRDefault="00F27D77" w:rsidP="00F04BBD">
      <w:pPr>
        <w:pStyle w:val="Akapitzlist"/>
        <w:numPr>
          <w:ilvl w:val="0"/>
          <w:numId w:val="8"/>
        </w:numPr>
      </w:pPr>
      <w:r>
        <w:t>Soliści 16+</w:t>
      </w:r>
    </w:p>
    <w:p w14:paraId="244F24DD" w14:textId="3A553FF2" w:rsidR="00F04BBD" w:rsidRPr="00F34F9C" w:rsidRDefault="00F04BBD" w:rsidP="00F04BBD">
      <w:pPr>
        <w:pStyle w:val="Akapitzlist"/>
        <w:numPr>
          <w:ilvl w:val="0"/>
          <w:numId w:val="8"/>
        </w:numPr>
      </w:pPr>
      <w:r w:rsidRPr="00F34F9C">
        <w:t>Duety i zespoły wokalne</w:t>
      </w:r>
      <w:r w:rsidR="001646A0" w:rsidRPr="00F34F9C">
        <w:t xml:space="preserve"> open</w:t>
      </w:r>
      <w:r w:rsidRPr="00F34F9C">
        <w:t xml:space="preserve"> </w:t>
      </w:r>
    </w:p>
    <w:p w14:paraId="59D8BCD9" w14:textId="7101BED9" w:rsidR="00096DDC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§4. Zasady  konkursu</w:t>
      </w:r>
    </w:p>
    <w:p w14:paraId="3D746DD1" w14:textId="77777777" w:rsidR="000C3057" w:rsidRDefault="000C3057" w:rsidP="00F27D77">
      <w:pPr>
        <w:pStyle w:val="Akapitzlist"/>
        <w:numPr>
          <w:ilvl w:val="0"/>
          <w:numId w:val="3"/>
        </w:numPr>
      </w:pPr>
      <w:r>
        <w:t>Termin i miejsce : 16.12.2025 r, rozpoczęcie godzina 10:00</w:t>
      </w:r>
    </w:p>
    <w:p w14:paraId="138ECDF7" w14:textId="77777777" w:rsidR="000C3057" w:rsidRDefault="000C3057" w:rsidP="000C3057">
      <w:pPr>
        <w:pStyle w:val="Akapitzlist"/>
      </w:pPr>
      <w:r>
        <w:t xml:space="preserve">M-GOK  w Dąbrowie Białostockiej </w:t>
      </w:r>
    </w:p>
    <w:p w14:paraId="54BFF34D" w14:textId="3F470474" w:rsidR="00F27D77" w:rsidRDefault="00F27D77" w:rsidP="000C3057">
      <w:pPr>
        <w:pStyle w:val="Akapitzlist"/>
        <w:numPr>
          <w:ilvl w:val="0"/>
          <w:numId w:val="3"/>
        </w:numPr>
      </w:pPr>
      <w:r>
        <w:t>Uczestnicy konkursu zobowiązani są do przygotowania jednej piosenki zimowej, świątecznej, kolędy lub pastorałki w dowolnym języku.</w:t>
      </w:r>
    </w:p>
    <w:p w14:paraId="37E4502C" w14:textId="77777777" w:rsidR="007B2708" w:rsidRDefault="00F27D77" w:rsidP="00F27D77">
      <w:pPr>
        <w:pStyle w:val="Akapitzlist"/>
        <w:numPr>
          <w:ilvl w:val="0"/>
          <w:numId w:val="3"/>
        </w:numPr>
      </w:pPr>
      <w:r>
        <w:t xml:space="preserve">Uczestnicy konkursu mogą wykorzystać akompaniament na żywo lub podkład muzyczny ( bez linii melodycznej ), dopuszczony jest </w:t>
      </w:r>
      <w:proofErr w:type="spellStart"/>
      <w:r>
        <w:t>półplayback</w:t>
      </w:r>
      <w:proofErr w:type="spellEnd"/>
      <w:r>
        <w:t xml:space="preserve"> </w:t>
      </w:r>
      <w:r w:rsidR="00E604CE">
        <w:t xml:space="preserve">w podkładzie tylko w przypadku </w:t>
      </w:r>
      <w:r>
        <w:t>kategorii soli</w:t>
      </w:r>
      <w:r w:rsidR="00E604CE">
        <w:t>ści</w:t>
      </w:r>
      <w:r w:rsidR="004C46C4">
        <w:t xml:space="preserve">, który mają obowiązek wcześniej przesłać na adres mailowy </w:t>
      </w:r>
    </w:p>
    <w:p w14:paraId="28F426FD" w14:textId="00E6F7DB" w:rsidR="00096DDC" w:rsidRDefault="007B2708" w:rsidP="007B2708">
      <w:pPr>
        <w:pStyle w:val="Akapitzlist"/>
      </w:pPr>
      <w:hyperlink r:id="rId7" w:history="1">
        <w:r w:rsidRPr="00BA6C04">
          <w:rPr>
            <w:rStyle w:val="Hipercze"/>
          </w:rPr>
          <w:t>mgok-db@o2.pl</w:t>
        </w:r>
      </w:hyperlink>
      <w:r w:rsidR="004C46C4">
        <w:t xml:space="preserve">  do dnia 1</w:t>
      </w:r>
      <w:r>
        <w:t>3</w:t>
      </w:r>
      <w:r w:rsidR="004C46C4">
        <w:t xml:space="preserve">.12.2025r. ( w nazwie podkładu proszę zamieścić imię i nazwisko uczestnika)  wraz z kartą zgłoszeń oraz oświadczeniem RODO. Prosimy o zatytułowanie maila nazwą  Świąteczny Kalejdoskop </w:t>
      </w:r>
    </w:p>
    <w:p w14:paraId="16BC7B3F" w14:textId="766DDEAF" w:rsidR="00E604CE" w:rsidRDefault="00E604CE" w:rsidP="00F27D77">
      <w:pPr>
        <w:pStyle w:val="Akapitzlist"/>
        <w:numPr>
          <w:ilvl w:val="0"/>
          <w:numId w:val="3"/>
        </w:numPr>
      </w:pPr>
      <w:r w:rsidRPr="00E604CE">
        <w:t>W przypadku prezentacji</w:t>
      </w:r>
      <w:r>
        <w:t xml:space="preserve"> popularnych </w:t>
      </w:r>
      <w:r w:rsidRPr="00E604CE">
        <w:t xml:space="preserve"> kolęd i pastorałek organizatorzy zachęcają do własnych interpretacji, nowych aranżacji oraz twórczych opracowań utworów, z poszanowaniem ich charakteru i tradycji.</w:t>
      </w:r>
    </w:p>
    <w:p w14:paraId="41EF5581" w14:textId="47FB2349" w:rsidR="00096DDC" w:rsidRDefault="00E604CE" w:rsidP="004C46C4">
      <w:pPr>
        <w:pStyle w:val="Akapitzlist"/>
        <w:numPr>
          <w:ilvl w:val="0"/>
          <w:numId w:val="3"/>
        </w:numPr>
      </w:pPr>
      <w:r>
        <w:t xml:space="preserve">Konkurs przeznaczony jest dla dzieci w wieku szkolnym, młodzieży oraz osób dorosłych </w:t>
      </w:r>
    </w:p>
    <w:p w14:paraId="768E5F76" w14:textId="03A4BB4E" w:rsidR="00AF4A79" w:rsidRDefault="005B41F7" w:rsidP="005B41F7">
      <w:pPr>
        <w:pStyle w:val="Akapitzlist"/>
        <w:numPr>
          <w:ilvl w:val="0"/>
          <w:numId w:val="3"/>
        </w:numPr>
      </w:pPr>
      <w:r w:rsidRPr="005B41F7">
        <w:t>Osoby biorące udział w poprzedni</w:t>
      </w:r>
      <w:r>
        <w:t>ch</w:t>
      </w:r>
      <w:r w:rsidRPr="005B41F7">
        <w:t xml:space="preserve"> edycj</w:t>
      </w:r>
      <w:r>
        <w:t>ach</w:t>
      </w:r>
      <w:r w:rsidRPr="005B41F7">
        <w:t xml:space="preserve"> nie mogą prezentować ponownie tego samego utworu.</w:t>
      </w:r>
    </w:p>
    <w:p w14:paraId="135A6E0C" w14:textId="77777777" w:rsidR="00AF4A79" w:rsidRPr="00F34F9C" w:rsidRDefault="00AF4A79" w:rsidP="00AF4A79"/>
    <w:p w14:paraId="599426FD" w14:textId="3C2F14A4" w:rsidR="001646A0" w:rsidRPr="00F34F9C" w:rsidRDefault="004C46C4" w:rsidP="001646A0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Uczestnicy</w:t>
      </w:r>
      <w:r w:rsidR="001646A0" w:rsidRPr="00F34F9C">
        <w:rPr>
          <w:rFonts w:asciiTheme="minorHAnsi" w:hAnsiTheme="minorHAnsi"/>
          <w:sz w:val="22"/>
          <w:szCs w:val="22"/>
        </w:rPr>
        <w:t xml:space="preserve"> zobowiązani są do wpłaty akredytacji w wysokości </w:t>
      </w:r>
    </w:p>
    <w:p w14:paraId="23A894C0" w14:textId="0311F302" w:rsidR="001646A0" w:rsidRPr="00F34F9C" w:rsidRDefault="007B2708" w:rsidP="001646A0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1646A0" w:rsidRPr="00F34F9C">
        <w:rPr>
          <w:rFonts w:asciiTheme="minorHAnsi" w:hAnsiTheme="minorHAnsi"/>
          <w:sz w:val="22"/>
          <w:szCs w:val="22"/>
        </w:rPr>
        <w:t>0zł soliści</w:t>
      </w:r>
    </w:p>
    <w:p w14:paraId="155F3F40" w14:textId="5D407BA5" w:rsidR="001646A0" w:rsidRPr="00F34F9C" w:rsidRDefault="001646A0" w:rsidP="001646A0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F34F9C">
        <w:rPr>
          <w:rFonts w:asciiTheme="minorHAnsi" w:hAnsiTheme="minorHAnsi"/>
          <w:sz w:val="22"/>
          <w:szCs w:val="22"/>
        </w:rPr>
        <w:t>40zł duety </w:t>
      </w:r>
      <w:r w:rsidR="004C46C4">
        <w:rPr>
          <w:rFonts w:asciiTheme="minorHAnsi" w:hAnsiTheme="minorHAnsi"/>
          <w:sz w:val="22"/>
          <w:szCs w:val="22"/>
        </w:rPr>
        <w:t xml:space="preserve">i zespoły wokalne </w:t>
      </w:r>
    </w:p>
    <w:p w14:paraId="74C09DF3" w14:textId="4C5B0EDD" w:rsidR="001646A0" w:rsidRPr="004C46C4" w:rsidRDefault="001646A0" w:rsidP="004C46C4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F34F9C">
        <w:rPr>
          <w:rStyle w:val="wixui-rich-texttext"/>
          <w:rFonts w:asciiTheme="minorHAnsi" w:eastAsiaTheme="majorEastAsia" w:hAnsiTheme="minorHAnsi"/>
          <w:sz w:val="22"/>
          <w:szCs w:val="22"/>
          <w:bdr w:val="none" w:sz="0" w:space="0" w:color="auto" w:frame="1"/>
        </w:rPr>
        <w:t xml:space="preserve">Do dnia </w:t>
      </w:r>
      <w:r w:rsidR="004C46C4">
        <w:rPr>
          <w:rStyle w:val="wixui-rich-texttext"/>
          <w:rFonts w:asciiTheme="minorHAnsi" w:eastAsiaTheme="majorEastAsia" w:hAnsiTheme="minorHAnsi"/>
          <w:sz w:val="22"/>
          <w:szCs w:val="22"/>
          <w:bdr w:val="none" w:sz="0" w:space="0" w:color="auto" w:frame="1"/>
        </w:rPr>
        <w:t>15</w:t>
      </w:r>
      <w:r w:rsidRPr="00F34F9C">
        <w:rPr>
          <w:rStyle w:val="wixui-rich-texttext"/>
          <w:rFonts w:asciiTheme="minorHAnsi" w:eastAsiaTheme="majorEastAsia" w:hAnsiTheme="minorHAnsi"/>
          <w:sz w:val="22"/>
          <w:szCs w:val="22"/>
          <w:bdr w:val="none" w:sz="0" w:space="0" w:color="auto" w:frame="1"/>
        </w:rPr>
        <w:t>.</w:t>
      </w:r>
      <w:r w:rsidR="004C46C4">
        <w:rPr>
          <w:rStyle w:val="wixui-rich-texttext"/>
          <w:rFonts w:asciiTheme="minorHAnsi" w:eastAsiaTheme="majorEastAsia" w:hAnsiTheme="minorHAnsi"/>
          <w:sz w:val="22"/>
          <w:szCs w:val="22"/>
          <w:bdr w:val="none" w:sz="0" w:space="0" w:color="auto" w:frame="1"/>
        </w:rPr>
        <w:t>12</w:t>
      </w:r>
      <w:r w:rsidRPr="00F34F9C">
        <w:rPr>
          <w:rStyle w:val="wixui-rich-texttext"/>
          <w:rFonts w:asciiTheme="minorHAnsi" w:eastAsiaTheme="majorEastAsia" w:hAnsiTheme="minorHAnsi"/>
          <w:sz w:val="22"/>
          <w:szCs w:val="22"/>
          <w:bdr w:val="none" w:sz="0" w:space="0" w:color="auto" w:frame="1"/>
        </w:rPr>
        <w:t>.2025r</w:t>
      </w:r>
      <w:r w:rsidRPr="00F34F9C">
        <w:rPr>
          <w:rStyle w:val="wixui-rich-texttext"/>
          <w:rFonts w:eastAsiaTheme="majorEastAsia"/>
          <w:sz w:val="22"/>
          <w:szCs w:val="22"/>
          <w:bdr w:val="none" w:sz="0" w:space="0" w:color="auto" w:frame="1"/>
        </w:rPr>
        <w:t>.</w:t>
      </w:r>
    </w:p>
    <w:p w14:paraId="1C7872CF" w14:textId="74B55301" w:rsidR="001646A0" w:rsidRPr="001646A0" w:rsidRDefault="001646A0" w:rsidP="001646A0">
      <w:r w:rsidRPr="001646A0">
        <w:t>Numer konta:</w:t>
      </w:r>
      <w:r w:rsidRPr="00F34F9C">
        <w:rPr>
          <w:sz w:val="20"/>
          <w:szCs w:val="20"/>
        </w:rPr>
        <w:t xml:space="preserve"> </w:t>
      </w:r>
      <w:r w:rsidRPr="00F34F9C">
        <w:t>29 8093 0000 0039 2219 2000 0010</w:t>
      </w:r>
    </w:p>
    <w:p w14:paraId="53D928AB" w14:textId="5680FD67" w:rsidR="001646A0" w:rsidRDefault="001646A0" w:rsidP="001646A0">
      <w:r w:rsidRPr="001646A0">
        <w:t> </w:t>
      </w:r>
      <w:r w:rsidRPr="00F34F9C">
        <w:t xml:space="preserve"> </w:t>
      </w:r>
      <w:r w:rsidRPr="001646A0">
        <w:t xml:space="preserve">w tytule wpisując imię i nazwisko + kategorie wiekową </w:t>
      </w:r>
      <w:r w:rsidR="004C46C4">
        <w:t>solisty</w:t>
      </w:r>
      <w:r w:rsidRPr="001646A0">
        <w:t xml:space="preserve"> lub Zespołu.</w:t>
      </w:r>
    </w:p>
    <w:p w14:paraId="4F5E5978" w14:textId="418B3900" w:rsidR="000C3057" w:rsidRDefault="000C3057" w:rsidP="000C3057">
      <w:pPr>
        <w:pStyle w:val="Akapitzlist"/>
        <w:numPr>
          <w:ilvl w:val="0"/>
          <w:numId w:val="3"/>
        </w:numPr>
      </w:pPr>
      <w:r>
        <w:t>Kryteria oceny:</w:t>
      </w:r>
    </w:p>
    <w:p w14:paraId="1E8C531B" w14:textId="5212C426" w:rsidR="000C3057" w:rsidRDefault="000C3057" w:rsidP="000C3057">
      <w:pPr>
        <w:pStyle w:val="Akapitzlist"/>
      </w:pPr>
      <w:r>
        <w:t>- intonacja</w:t>
      </w:r>
    </w:p>
    <w:p w14:paraId="3BF08C37" w14:textId="669B9D48" w:rsidR="000C3057" w:rsidRDefault="000C3057" w:rsidP="000C3057">
      <w:pPr>
        <w:pStyle w:val="Akapitzlist"/>
      </w:pPr>
      <w:r>
        <w:t xml:space="preserve">- interpretacja </w:t>
      </w:r>
    </w:p>
    <w:p w14:paraId="5ABB39F6" w14:textId="66465749" w:rsidR="00563DA7" w:rsidRDefault="00C92C69" w:rsidP="000C3057">
      <w:pPr>
        <w:pStyle w:val="Akapitzlist"/>
      </w:pPr>
      <w:r>
        <w:t xml:space="preserve">- dobór repertuaru </w:t>
      </w:r>
    </w:p>
    <w:p w14:paraId="108A6555" w14:textId="0F3C8F8A" w:rsidR="000C3057" w:rsidRDefault="00C92C69" w:rsidP="00AF4A79">
      <w:pPr>
        <w:pStyle w:val="Akapitzlist"/>
      </w:pPr>
      <w:r>
        <w:t xml:space="preserve">- walory głosowe </w:t>
      </w:r>
    </w:p>
    <w:p w14:paraId="484DF065" w14:textId="07CD6614" w:rsidR="00AF4A79" w:rsidRPr="001646A0" w:rsidRDefault="00AF4A79" w:rsidP="00AF4A79">
      <w:pPr>
        <w:pStyle w:val="Akapitzlist"/>
      </w:pPr>
      <w:r>
        <w:t>- ogólny wyraz artystyczny</w:t>
      </w:r>
    </w:p>
    <w:p w14:paraId="4AA0ABBD" w14:textId="77777777" w:rsidR="00096DDC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§5. Nagrody</w:t>
      </w:r>
    </w:p>
    <w:p w14:paraId="10E9479B" w14:textId="749B49EF" w:rsidR="00096DDC" w:rsidRPr="00096DDC" w:rsidRDefault="00096DDC" w:rsidP="00096DDC">
      <w:pPr>
        <w:numPr>
          <w:ilvl w:val="0"/>
          <w:numId w:val="5"/>
        </w:numPr>
      </w:pPr>
      <w:r w:rsidRPr="00096DDC">
        <w:t>Dla laureatów przewidziane są</w:t>
      </w:r>
      <w:r w:rsidRPr="00F34F9C">
        <w:t xml:space="preserve"> dyplomy, nagrody </w:t>
      </w:r>
      <w:r w:rsidR="004C46C4">
        <w:t>rzeczowe</w:t>
      </w:r>
      <w:r w:rsidRPr="00F34F9C">
        <w:t xml:space="preserve"> oraz bony podarunkowe</w:t>
      </w:r>
      <w:r w:rsidRPr="00096DDC">
        <w:t>.</w:t>
      </w:r>
    </w:p>
    <w:p w14:paraId="606CC5E5" w14:textId="41DA2017" w:rsidR="00096DDC" w:rsidRPr="00096DDC" w:rsidRDefault="00096DDC" w:rsidP="00096DDC">
      <w:pPr>
        <w:numPr>
          <w:ilvl w:val="0"/>
          <w:numId w:val="5"/>
        </w:numPr>
      </w:pPr>
      <w:r w:rsidRPr="00096DDC">
        <w:t xml:space="preserve">Organizator zastrzega sobie prawo do przyznania dodatkowych </w:t>
      </w:r>
      <w:r w:rsidR="00F04BBD" w:rsidRPr="00F34F9C">
        <w:t>nagród</w:t>
      </w:r>
      <w:r w:rsidRPr="00096DDC">
        <w:t>.</w:t>
      </w:r>
    </w:p>
    <w:p w14:paraId="6C8D78BE" w14:textId="213A25E4" w:rsidR="00EE65F0" w:rsidRPr="00F34F9C" w:rsidRDefault="004C46C4" w:rsidP="00EE65F0">
      <w:pPr>
        <w:numPr>
          <w:ilvl w:val="0"/>
          <w:numId w:val="5"/>
        </w:numPr>
      </w:pPr>
      <w:r>
        <w:t>Uczestnicy</w:t>
      </w:r>
      <w:r w:rsidR="00096DDC" w:rsidRPr="00096DDC">
        <w:t xml:space="preserve"> otrzymają pamiątkowe dyplomy.</w:t>
      </w:r>
    </w:p>
    <w:p w14:paraId="5C0BB64F" w14:textId="485DDC53" w:rsidR="00EE65F0" w:rsidRPr="00096DDC" w:rsidRDefault="00096DDC" w:rsidP="00096DDC">
      <w:pPr>
        <w:rPr>
          <w:b/>
          <w:bCs/>
        </w:rPr>
      </w:pPr>
      <w:r w:rsidRPr="00096DDC">
        <w:rPr>
          <w:b/>
          <w:bCs/>
        </w:rPr>
        <w:t>§6. Postanowienia końcowe</w:t>
      </w:r>
    </w:p>
    <w:p w14:paraId="237FB303" w14:textId="647AE787" w:rsidR="00096DDC" w:rsidRDefault="00096DDC" w:rsidP="00096DDC">
      <w:pPr>
        <w:numPr>
          <w:ilvl w:val="0"/>
          <w:numId w:val="6"/>
        </w:numPr>
      </w:pPr>
      <w:r w:rsidRPr="00096DDC">
        <w:t xml:space="preserve">Organizator zapewnia nagłośnienie, scenę i obsługę techniczną podczas </w:t>
      </w:r>
      <w:r w:rsidR="004C46C4">
        <w:t>konkursu</w:t>
      </w:r>
      <w:r w:rsidRPr="00096DDC">
        <w:t>.</w:t>
      </w:r>
    </w:p>
    <w:p w14:paraId="1C609145" w14:textId="22829BC0" w:rsidR="004C46C4" w:rsidRPr="00096DDC" w:rsidRDefault="004C46C4" w:rsidP="004C46C4">
      <w:pPr>
        <w:ind w:left="720"/>
      </w:pPr>
      <w:r>
        <w:t xml:space="preserve">( </w:t>
      </w:r>
      <w:r w:rsidR="000C3057">
        <w:t xml:space="preserve">Organizator ze swojej strony jest w stanie zapewnić maksymalnie 9 mikrofonów dla zespołów wokalnych  oraz instrument – pianino elektroniczne) </w:t>
      </w:r>
    </w:p>
    <w:p w14:paraId="75034371" w14:textId="77777777" w:rsidR="00096DDC" w:rsidRPr="00096DDC" w:rsidRDefault="00096DDC" w:rsidP="00096DDC">
      <w:pPr>
        <w:numPr>
          <w:ilvl w:val="0"/>
          <w:numId w:val="6"/>
        </w:numPr>
      </w:pPr>
      <w:r w:rsidRPr="00096DDC">
        <w:t>Organizator zastrzega sobie prawo do rejestracji foto i video wydarzenia oraz publikacji materiałów promujących konkurs.</w:t>
      </w:r>
    </w:p>
    <w:p w14:paraId="193F3F96" w14:textId="77777777" w:rsidR="00096DDC" w:rsidRPr="00096DDC" w:rsidRDefault="00096DDC" w:rsidP="00096DDC">
      <w:pPr>
        <w:numPr>
          <w:ilvl w:val="0"/>
          <w:numId w:val="6"/>
        </w:numPr>
      </w:pPr>
      <w:r w:rsidRPr="00096DDC">
        <w:t>Zgłoszenie udziału w konkursie jest jednoznaczne z akceptacją niniejszego regulaminu.</w:t>
      </w:r>
    </w:p>
    <w:p w14:paraId="2A7728F2" w14:textId="77777777" w:rsidR="00096DDC" w:rsidRPr="00F34F9C" w:rsidRDefault="00096DDC" w:rsidP="00096DDC">
      <w:pPr>
        <w:numPr>
          <w:ilvl w:val="0"/>
          <w:numId w:val="6"/>
        </w:numPr>
      </w:pPr>
      <w:r w:rsidRPr="00096DDC">
        <w:t>W sprawach nieujętych w regulaminie decyzje podejmuje Organizator.</w:t>
      </w:r>
    </w:p>
    <w:p w14:paraId="38EA4F64" w14:textId="77777777" w:rsidR="00F34F9C" w:rsidRDefault="00F34F9C" w:rsidP="00F34F9C">
      <w:pPr>
        <w:pStyle w:val="font8"/>
        <w:numPr>
          <w:ilvl w:val="0"/>
          <w:numId w:val="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F34F9C">
        <w:rPr>
          <w:sz w:val="22"/>
          <w:szCs w:val="22"/>
        </w:rPr>
        <w:t>W przypadku naruszenia przez uczestnika zasad regulaminu Festiwalu, organizator ma prawo zdyskwalifikować uczestnika.</w:t>
      </w:r>
    </w:p>
    <w:p w14:paraId="106FA4F9" w14:textId="77777777" w:rsidR="004C46C4" w:rsidRPr="00F34F9C" w:rsidRDefault="004C46C4" w:rsidP="004C46C4">
      <w:pPr>
        <w:pStyle w:val="font8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1A0D83A3" w14:textId="1735F09C" w:rsidR="00F34F9C" w:rsidRPr="00096DDC" w:rsidRDefault="00EE65F0" w:rsidP="00EE65F0">
      <w:pPr>
        <w:pStyle w:val="Akapitzlist"/>
        <w:numPr>
          <w:ilvl w:val="0"/>
          <w:numId w:val="6"/>
        </w:numPr>
      </w:pPr>
      <w:r>
        <w:t xml:space="preserve">Decyzje jury są ostateczne. </w:t>
      </w:r>
    </w:p>
    <w:p w14:paraId="386AA262" w14:textId="02542A3B" w:rsidR="00096DDC" w:rsidRPr="00096DDC" w:rsidRDefault="00995B82" w:rsidP="00096DDC">
      <w:r>
        <w:rPr>
          <w:noProof/>
        </w:rPr>
        <w:drawing>
          <wp:inline distT="0" distB="0" distL="0" distR="0" wp14:anchorId="71E4D73F" wp14:editId="1EFA6C14">
            <wp:extent cx="2590579" cy="2040890"/>
            <wp:effectExtent l="0" t="0" r="635" b="0"/>
            <wp:docPr id="769606985" name="Obraz 1" descr="Obraz zawierający tekst, rysowanie, projekt graficzny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06985" name="Obraz 1" descr="Obraz zawierający tekst, rysowanie, projekt graficzny, Grafi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074" cy="20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pict w14:anchorId="7BD5EB6F">
          <v:rect id="_x0000_i1025" style="width:0;height:1.5pt" o:hralign="center" o:hrstd="t" o:hr="t" fillcolor="#a0a0a0" stroked="f"/>
        </w:pict>
      </w:r>
    </w:p>
    <w:p w14:paraId="7DE3AD5D" w14:textId="7B6912B9" w:rsidR="00A14A5C" w:rsidRPr="00F34F9C" w:rsidRDefault="00A14A5C" w:rsidP="00A14A5C"/>
    <w:sectPr w:rsidR="00A14A5C" w:rsidRPr="00F3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72E6" w14:textId="77777777" w:rsidR="00A13BEE" w:rsidRDefault="00A13BEE" w:rsidP="004C46C4">
      <w:pPr>
        <w:spacing w:after="0" w:line="240" w:lineRule="auto"/>
      </w:pPr>
      <w:r>
        <w:separator/>
      </w:r>
    </w:p>
  </w:endnote>
  <w:endnote w:type="continuationSeparator" w:id="0">
    <w:p w14:paraId="48CBB6D2" w14:textId="77777777" w:rsidR="00A13BEE" w:rsidRDefault="00A13BEE" w:rsidP="004C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E47A" w14:textId="77777777" w:rsidR="00A13BEE" w:rsidRDefault="00A13BEE" w:rsidP="004C46C4">
      <w:pPr>
        <w:spacing w:after="0" w:line="240" w:lineRule="auto"/>
      </w:pPr>
      <w:r>
        <w:separator/>
      </w:r>
    </w:p>
  </w:footnote>
  <w:footnote w:type="continuationSeparator" w:id="0">
    <w:p w14:paraId="1C17813A" w14:textId="77777777" w:rsidR="00A13BEE" w:rsidRDefault="00A13BEE" w:rsidP="004C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553"/>
    <w:multiLevelType w:val="multilevel"/>
    <w:tmpl w:val="D930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52528"/>
    <w:multiLevelType w:val="hybridMultilevel"/>
    <w:tmpl w:val="A568F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02835"/>
    <w:multiLevelType w:val="multilevel"/>
    <w:tmpl w:val="883C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4722D"/>
    <w:multiLevelType w:val="multilevel"/>
    <w:tmpl w:val="E376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B4F0B"/>
    <w:multiLevelType w:val="multilevel"/>
    <w:tmpl w:val="3E04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91ABE"/>
    <w:multiLevelType w:val="hybridMultilevel"/>
    <w:tmpl w:val="682833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D1075"/>
    <w:multiLevelType w:val="multilevel"/>
    <w:tmpl w:val="20B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AE3427"/>
    <w:multiLevelType w:val="multilevel"/>
    <w:tmpl w:val="E1C6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B964DA"/>
    <w:multiLevelType w:val="multilevel"/>
    <w:tmpl w:val="94B4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B7C30"/>
    <w:multiLevelType w:val="multilevel"/>
    <w:tmpl w:val="01AA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459832">
    <w:abstractNumId w:val="8"/>
  </w:num>
  <w:num w:numId="2" w16cid:durableId="1567766871">
    <w:abstractNumId w:val="7"/>
  </w:num>
  <w:num w:numId="3" w16cid:durableId="224726867">
    <w:abstractNumId w:val="0"/>
  </w:num>
  <w:num w:numId="4" w16cid:durableId="397245367">
    <w:abstractNumId w:val="2"/>
  </w:num>
  <w:num w:numId="5" w16cid:durableId="722290673">
    <w:abstractNumId w:val="9"/>
  </w:num>
  <w:num w:numId="6" w16cid:durableId="1753114044">
    <w:abstractNumId w:val="3"/>
  </w:num>
  <w:num w:numId="7" w16cid:durableId="1211267321">
    <w:abstractNumId w:val="4"/>
  </w:num>
  <w:num w:numId="8" w16cid:durableId="720010840">
    <w:abstractNumId w:val="5"/>
  </w:num>
  <w:num w:numId="9" w16cid:durableId="1765299075">
    <w:abstractNumId w:val="1"/>
  </w:num>
  <w:num w:numId="10" w16cid:durableId="1149710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C"/>
    <w:rsid w:val="00096DDC"/>
    <w:rsid w:val="000C3057"/>
    <w:rsid w:val="00120A9A"/>
    <w:rsid w:val="001646A0"/>
    <w:rsid w:val="001A4B73"/>
    <w:rsid w:val="002B07CD"/>
    <w:rsid w:val="00390A96"/>
    <w:rsid w:val="004C46C4"/>
    <w:rsid w:val="00563DA7"/>
    <w:rsid w:val="005B41F7"/>
    <w:rsid w:val="005C7187"/>
    <w:rsid w:val="006C3C59"/>
    <w:rsid w:val="007B2708"/>
    <w:rsid w:val="007D4F77"/>
    <w:rsid w:val="008210FF"/>
    <w:rsid w:val="0090545A"/>
    <w:rsid w:val="00937D4B"/>
    <w:rsid w:val="0094154A"/>
    <w:rsid w:val="00995B82"/>
    <w:rsid w:val="00A13BEE"/>
    <w:rsid w:val="00A14A5C"/>
    <w:rsid w:val="00AF4A79"/>
    <w:rsid w:val="00B929DF"/>
    <w:rsid w:val="00BC0806"/>
    <w:rsid w:val="00C92C69"/>
    <w:rsid w:val="00E604CE"/>
    <w:rsid w:val="00EE65F0"/>
    <w:rsid w:val="00F04BBD"/>
    <w:rsid w:val="00F27D77"/>
    <w:rsid w:val="00F3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17D3"/>
  <w15:chartTrackingRefBased/>
  <w15:docId w15:val="{EB587679-CECF-4AAB-A76F-C05F0AA3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A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A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A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A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A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A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A5C"/>
    <w:rPr>
      <w:b/>
      <w:bCs/>
      <w:smallCaps/>
      <w:color w:val="2E74B5" w:themeColor="accent1" w:themeShade="BF"/>
      <w:spacing w:val="5"/>
    </w:rPr>
  </w:style>
  <w:style w:type="paragraph" w:customStyle="1" w:styleId="font8">
    <w:name w:val="font_8"/>
    <w:basedOn w:val="Normalny"/>
    <w:rsid w:val="0016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1646A0"/>
  </w:style>
  <w:style w:type="character" w:styleId="Hipercze">
    <w:name w:val="Hyperlink"/>
    <w:basedOn w:val="Domylnaczcionkaakapitu"/>
    <w:uiPriority w:val="99"/>
    <w:unhideWhenUsed/>
    <w:rsid w:val="00EE65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5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6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6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gok-db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</dc:creator>
  <cp:keywords/>
  <dc:description/>
  <cp:lastModifiedBy>Miejsko-Gminny Ośrodek Kultury</cp:lastModifiedBy>
  <cp:revision>2</cp:revision>
  <dcterms:created xsi:type="dcterms:W3CDTF">2025-12-19T08:54:00Z</dcterms:created>
  <dcterms:modified xsi:type="dcterms:W3CDTF">2025-12-19T08:54:00Z</dcterms:modified>
</cp:coreProperties>
</file>